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6A" w:rsidRPr="00BA506A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BA506A">
        <w:rPr>
          <w:rFonts w:cs="Times New Roman"/>
          <w:b/>
          <w:sz w:val="28"/>
          <w:szCs w:val="28"/>
          <w:lang w:val="ru-RU"/>
        </w:rPr>
        <w:t>ПРОЦЕДУРА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BA506A">
        <w:rPr>
          <w:rFonts w:cs="Times New Roman"/>
          <w:b/>
          <w:sz w:val="28"/>
          <w:szCs w:val="28"/>
          <w:lang w:val="ru-RU"/>
        </w:rPr>
        <w:t>УПРАВЛЕНИЕ ЖАЛОБАМИ И АПЕЛЛЯЦИЯМИ</w:t>
      </w:r>
    </w:p>
    <w:p w:rsidR="00BA506A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BA506A">
        <w:rPr>
          <w:rFonts w:cs="Times New Roman"/>
          <w:b/>
          <w:sz w:val="28"/>
          <w:szCs w:val="28"/>
          <w:lang w:val="ru-RU"/>
        </w:rPr>
        <w:t>ТОО «</w:t>
      </w:r>
      <w:r w:rsidRPr="00BA506A">
        <w:rPr>
          <w:rFonts w:cs="Times New Roman"/>
          <w:b/>
          <w:sz w:val="28"/>
          <w:szCs w:val="28"/>
        </w:rPr>
        <w:t>Nomad</w:t>
      </w:r>
      <w:r w:rsidRPr="00BA506A">
        <w:rPr>
          <w:rFonts w:cs="Times New Roman"/>
          <w:b/>
          <w:sz w:val="28"/>
          <w:szCs w:val="28"/>
          <w:lang w:val="ru-RU"/>
        </w:rPr>
        <w:t xml:space="preserve"> </w:t>
      </w:r>
      <w:r w:rsidRPr="00BA506A">
        <w:rPr>
          <w:rFonts w:cs="Times New Roman"/>
          <w:b/>
          <w:sz w:val="28"/>
          <w:szCs w:val="28"/>
        </w:rPr>
        <w:t>Eco</w:t>
      </w:r>
      <w:r w:rsidRPr="00BA506A">
        <w:rPr>
          <w:rFonts w:cs="Times New Roman"/>
          <w:b/>
          <w:sz w:val="28"/>
          <w:szCs w:val="28"/>
          <w:lang w:val="ru-RU"/>
        </w:rPr>
        <w:t>»</w:t>
      </w:r>
    </w:p>
    <w:p w:rsidR="00BA506A" w:rsidRPr="00BA506A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</w:p>
    <w:p w:rsidR="00BA506A" w:rsidRPr="00DA4724" w:rsidRDefault="00BA506A" w:rsidP="005C0E2C">
      <w:pPr>
        <w:pStyle w:val="a3"/>
        <w:numPr>
          <w:ilvl w:val="1"/>
          <w:numId w:val="1"/>
        </w:numPr>
        <w:tabs>
          <w:tab w:val="left" w:pos="1134"/>
          <w:tab w:val="left" w:pos="2625"/>
          <w:tab w:val="left" w:pos="4253"/>
          <w:tab w:val="left" w:pos="4395"/>
        </w:tabs>
        <w:spacing w:line="240" w:lineRule="auto"/>
        <w:jc w:val="center"/>
        <w:rPr>
          <w:rFonts w:cs="Times New Roman"/>
          <w:b/>
          <w:szCs w:val="24"/>
          <w:lang w:val="ru-RU"/>
        </w:rPr>
      </w:pPr>
      <w:r w:rsidRPr="00DA4724">
        <w:rPr>
          <w:rFonts w:cs="Times New Roman"/>
          <w:b/>
          <w:szCs w:val="24"/>
          <w:lang w:val="ru-RU"/>
        </w:rPr>
        <w:t>Общие положения</w:t>
      </w:r>
    </w:p>
    <w:p w:rsidR="00BA506A" w:rsidRPr="00DA4724" w:rsidRDefault="00BA506A" w:rsidP="005C0E2C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>Настоящая процедура описывает основные требования по управлению жалобами и апелляциями посредством ведения соответствующих записей, проведения расследования с целью устранений недовольства и улучшения отношений с Клиентом.</w:t>
      </w:r>
    </w:p>
    <w:p w:rsidR="00BA506A" w:rsidRPr="00DA4724" w:rsidRDefault="00BA506A" w:rsidP="005C0E2C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Требования настоящей Процедуры, распространяется на следующие виды работ, осуществляемые Товариществом: </w:t>
      </w:r>
    </w:p>
    <w:p w:rsidR="00BA506A" w:rsidRPr="00DA4724" w:rsidRDefault="00BA506A" w:rsidP="005C0E2C">
      <w:pPr>
        <w:pStyle w:val="a3"/>
        <w:tabs>
          <w:tab w:val="left" w:pos="709"/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- </w:t>
      </w:r>
      <w:proofErr w:type="spellStart"/>
      <w:r w:rsidRPr="00DA4724">
        <w:rPr>
          <w:rFonts w:cs="Times New Roman"/>
          <w:szCs w:val="24"/>
          <w:lang w:val="ru-RU"/>
        </w:rPr>
        <w:t>валидация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верификация   Утверждений по Парниковым Газам, включая, Отчеты по инвентаризации ПГ, планы мониторинга, проекты сокращения выбросов ПГ и пр.</w:t>
      </w:r>
    </w:p>
    <w:p w:rsidR="00BA506A" w:rsidRPr="00DA4724" w:rsidRDefault="00BA506A" w:rsidP="005C0E2C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Настоящая Процедура устанавливает требования к записям, определению видов жалоб и апелляций, изучения проблем, разработки коррекций или корректирующих действий с целью предотвращения подобных случаев в будущем и предназначена для обязательного внутреннего использования специалистами Товарищества, экспертами  - аудиторами по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 и/или верификации во время проведения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верификации.</w:t>
      </w:r>
    </w:p>
    <w:p w:rsidR="00BA506A" w:rsidRPr="00DA4724" w:rsidRDefault="00BA506A" w:rsidP="005C0E2C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proofErr w:type="gramStart"/>
      <w:r w:rsidRPr="00DA4724">
        <w:rPr>
          <w:rFonts w:cs="Times New Roman"/>
          <w:szCs w:val="24"/>
          <w:lang w:val="ru-RU"/>
        </w:rPr>
        <w:t>Все экземпляры настоящей Процедуры, распространяемые внутри организации являются</w:t>
      </w:r>
      <w:proofErr w:type="gramEnd"/>
      <w:r w:rsidRPr="00DA4724">
        <w:rPr>
          <w:rFonts w:cs="Times New Roman"/>
          <w:szCs w:val="24"/>
          <w:lang w:val="ru-RU"/>
        </w:rPr>
        <w:t xml:space="preserve"> управляемыми, и осуществляются в соответствии с положениями Документированной процедуры </w:t>
      </w:r>
      <w:r w:rsidRPr="00DA4724">
        <w:rPr>
          <w:rFonts w:cs="Times New Roman"/>
          <w:szCs w:val="24"/>
        </w:rPr>
        <w:t>NE</w:t>
      </w:r>
      <w:r w:rsidRPr="00DA4724">
        <w:rPr>
          <w:rFonts w:cs="Times New Roman"/>
          <w:szCs w:val="24"/>
          <w:lang w:val="ru-RU"/>
        </w:rPr>
        <w:t>-П-СМ ОВ-01.</w:t>
      </w:r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2.1.5 Разработка, согласование, утверждение, внесение изменений и пересмотр настоящей Процедуры осуществляется в соответствии с Документированной процедурой </w:t>
      </w:r>
      <w:r w:rsidRPr="00DA4724">
        <w:rPr>
          <w:rFonts w:cs="Times New Roman"/>
          <w:szCs w:val="24"/>
        </w:rPr>
        <w:t>NE</w:t>
      </w:r>
      <w:r w:rsidRPr="00DA4724">
        <w:rPr>
          <w:rFonts w:cs="Times New Roman"/>
          <w:szCs w:val="24"/>
          <w:lang w:val="ru-RU"/>
        </w:rPr>
        <w:t>-П-СМ ОВ-01.</w:t>
      </w:r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2.1.6 Настоящая Процедура и вся документация системы управления процессом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верификации является собственностью Товарищества и не подлежит передаче посторонним лицам без соответствующего разрешения директора организации.</w:t>
      </w:r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cs="Times New Roman"/>
          <w:b/>
          <w:szCs w:val="24"/>
          <w:lang w:val="ru-RU"/>
        </w:rPr>
      </w:pPr>
      <w:r w:rsidRPr="00DA4724">
        <w:rPr>
          <w:rFonts w:cs="Times New Roman"/>
          <w:b/>
          <w:szCs w:val="24"/>
          <w:lang w:val="ru-RU"/>
        </w:rPr>
        <w:t>2.2 Применение</w:t>
      </w:r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2.2.1 Область распространения настоящей Процедуры включает все требования к ведению записей по регистрации жалоб и апелляций, возникающих во время проведения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верификации, проводимой в организации, в соответствии с законодательными требованиями РК и применимыми международными стандартами.</w:t>
      </w:r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2.2.2 Требования данной Процедуры применяются назначенными экспертами - аудиторами по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верификации   во время проведения </w:t>
      </w:r>
      <w:proofErr w:type="spellStart"/>
      <w:r w:rsidRPr="00DA4724">
        <w:rPr>
          <w:rFonts w:cs="Times New Roman"/>
          <w:szCs w:val="24"/>
          <w:lang w:val="ru-RU"/>
        </w:rPr>
        <w:t>валидации</w:t>
      </w:r>
      <w:proofErr w:type="spellEnd"/>
      <w:r w:rsidRPr="00DA4724">
        <w:rPr>
          <w:rFonts w:cs="Times New Roman"/>
          <w:szCs w:val="24"/>
          <w:lang w:val="ru-RU"/>
        </w:rPr>
        <w:t xml:space="preserve"> и/или верификации.</w:t>
      </w:r>
    </w:p>
    <w:p w:rsidR="00BA506A" w:rsidRPr="00DA4724" w:rsidRDefault="00BA506A" w:rsidP="005C0E2C">
      <w:pPr>
        <w:pStyle w:val="1"/>
        <w:tabs>
          <w:tab w:val="left" w:pos="1134"/>
        </w:tabs>
        <w:spacing w:line="240" w:lineRule="auto"/>
        <w:ind w:firstLine="567"/>
        <w:jc w:val="center"/>
        <w:rPr>
          <w:rFonts w:cs="Times New Roman"/>
          <w:szCs w:val="24"/>
          <w:lang w:val="ru-RU"/>
        </w:rPr>
      </w:pPr>
      <w:bookmarkStart w:id="0" w:name="_Toc505943528"/>
      <w:r w:rsidRPr="00DA4724">
        <w:rPr>
          <w:rFonts w:cs="Times New Roman"/>
          <w:szCs w:val="24"/>
          <w:lang w:val="ru-RU"/>
        </w:rPr>
        <w:t xml:space="preserve">3. </w:t>
      </w:r>
      <w:r w:rsidRPr="00DA4724">
        <w:rPr>
          <w:rStyle w:val="10"/>
          <w:lang w:val="ru-RU"/>
        </w:rPr>
        <w:t>Нормативные ссылки</w:t>
      </w:r>
      <w:bookmarkEnd w:id="0"/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>3.1</w:t>
      </w:r>
      <w:proofErr w:type="gramStart"/>
      <w:r w:rsidRPr="00DA4724">
        <w:rPr>
          <w:rFonts w:cs="Times New Roman"/>
          <w:szCs w:val="24"/>
          <w:lang w:val="ru-RU"/>
        </w:rPr>
        <w:t xml:space="preserve"> В</w:t>
      </w:r>
      <w:proofErr w:type="gramEnd"/>
      <w:r w:rsidRPr="00DA4724">
        <w:rPr>
          <w:rFonts w:cs="Times New Roman"/>
          <w:szCs w:val="24"/>
          <w:lang w:val="ru-RU"/>
        </w:rPr>
        <w:t xml:space="preserve"> тексте настоящей процедуры имеются ссылки на следующие нормативные документы:</w:t>
      </w:r>
    </w:p>
    <w:tbl>
      <w:tblPr>
        <w:tblStyle w:val="11"/>
        <w:tblW w:w="0" w:type="auto"/>
        <w:tblLook w:val="04A0"/>
      </w:tblPr>
      <w:tblGrid>
        <w:gridCol w:w="2565"/>
        <w:gridCol w:w="6900"/>
      </w:tblGrid>
      <w:tr w:rsidR="00BA506A" w:rsidRPr="005C0E2C" w:rsidTr="00CF6DE1">
        <w:tc>
          <w:tcPr>
            <w:tcW w:w="256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proofErr w:type="gramStart"/>
            <w:r w:rsidRPr="00DA4724">
              <w:rPr>
                <w:lang w:val="ru-RU"/>
              </w:rPr>
              <w:t>СТ</w:t>
            </w:r>
            <w:proofErr w:type="gramEnd"/>
            <w:r w:rsidRPr="00DA4724">
              <w:rPr>
                <w:lang w:val="ru-RU"/>
              </w:rPr>
              <w:t xml:space="preserve"> РК ГОСТ Р ИСО 14064-3:2010</w:t>
            </w:r>
          </w:p>
        </w:tc>
        <w:tc>
          <w:tcPr>
            <w:tcW w:w="690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lang w:val="ru-RU"/>
              </w:rPr>
              <w:t xml:space="preserve">«Требования и руководство по </w:t>
            </w:r>
            <w:proofErr w:type="spellStart"/>
            <w:r w:rsidRPr="00DA4724">
              <w:rPr>
                <w:lang w:val="ru-RU"/>
              </w:rPr>
              <w:t>валидации</w:t>
            </w:r>
            <w:proofErr w:type="spellEnd"/>
            <w:r w:rsidRPr="00DA4724">
              <w:rPr>
                <w:lang w:val="ru-RU"/>
              </w:rPr>
              <w:t xml:space="preserve"> и верификации утверждений, касающихся парниковых газов»</w:t>
            </w:r>
          </w:p>
        </w:tc>
      </w:tr>
      <w:tr w:rsidR="00BA506A" w:rsidRPr="005C0E2C" w:rsidTr="00CF6DE1">
        <w:tc>
          <w:tcPr>
            <w:tcW w:w="256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r w:rsidRPr="00DA4724">
              <w:t>СТ РК ИСО 14065:2016</w:t>
            </w:r>
          </w:p>
        </w:tc>
        <w:tc>
          <w:tcPr>
            <w:tcW w:w="690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lang w:val="ru-RU"/>
              </w:rPr>
              <w:t xml:space="preserve">«Требования к органам по </w:t>
            </w:r>
            <w:proofErr w:type="spellStart"/>
            <w:r w:rsidRPr="00DA4724">
              <w:rPr>
                <w:lang w:val="ru-RU"/>
              </w:rPr>
              <w:t>валидации</w:t>
            </w:r>
            <w:proofErr w:type="spellEnd"/>
            <w:r w:rsidRPr="00DA4724">
              <w:rPr>
                <w:lang w:val="ru-RU"/>
              </w:rPr>
              <w:t xml:space="preserve"> и верификации парниковых газов, применяемые для аккредитации или других форм признания»</w:t>
            </w:r>
          </w:p>
        </w:tc>
      </w:tr>
      <w:tr w:rsidR="00BA506A" w:rsidRPr="005C0E2C" w:rsidTr="00CF6DE1">
        <w:tc>
          <w:tcPr>
            <w:tcW w:w="2565" w:type="dxa"/>
          </w:tcPr>
          <w:p w:rsidR="00BA506A" w:rsidRPr="00DA4724" w:rsidRDefault="00BA506A" w:rsidP="005C0E2C">
            <w:pPr>
              <w:pStyle w:val="2"/>
              <w:tabs>
                <w:tab w:val="left" w:pos="1134"/>
                <w:tab w:val="center" w:pos="4320"/>
                <w:tab w:val="right" w:pos="8640"/>
              </w:tabs>
              <w:ind w:firstLine="567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DA4724">
              <w:rPr>
                <w:rFonts w:ascii="Times New Roman" w:hAnsi="Times New Roman"/>
                <w:szCs w:val="22"/>
                <w:lang w:val="ru-RU"/>
              </w:rPr>
              <w:t>СТ</w:t>
            </w:r>
            <w:proofErr w:type="gramEnd"/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 РК ISO 14066:2016</w:t>
            </w:r>
          </w:p>
        </w:tc>
        <w:tc>
          <w:tcPr>
            <w:tcW w:w="6900" w:type="dxa"/>
          </w:tcPr>
          <w:p w:rsidR="00BA506A" w:rsidRPr="00DA4724" w:rsidRDefault="00BA506A" w:rsidP="005C0E2C">
            <w:pPr>
              <w:pStyle w:val="2"/>
              <w:tabs>
                <w:tab w:val="left" w:pos="1134"/>
                <w:tab w:val="center" w:pos="4320"/>
                <w:tab w:val="right" w:pos="8640"/>
              </w:tabs>
              <w:ind w:firstLine="567"/>
              <w:rPr>
                <w:rFonts w:ascii="Times New Roman" w:hAnsi="Times New Roman"/>
                <w:szCs w:val="22"/>
                <w:lang w:val="ru-RU"/>
              </w:rPr>
            </w:pPr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«Требования к компетентности групп по </w:t>
            </w:r>
            <w:proofErr w:type="spellStart"/>
            <w:r w:rsidRPr="00DA4724">
              <w:rPr>
                <w:rFonts w:ascii="Times New Roman" w:hAnsi="Times New Roman"/>
                <w:szCs w:val="22"/>
                <w:lang w:val="ru-RU"/>
              </w:rPr>
              <w:t>валидации</w:t>
            </w:r>
            <w:proofErr w:type="spellEnd"/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 и верификации парниковых газов»</w:t>
            </w:r>
          </w:p>
        </w:tc>
      </w:tr>
      <w:tr w:rsidR="00BA506A" w:rsidRPr="00F36CF5" w:rsidTr="00CF6DE1">
        <w:tc>
          <w:tcPr>
            <w:tcW w:w="2565" w:type="dxa"/>
          </w:tcPr>
          <w:p w:rsidR="00BA506A" w:rsidRPr="00D767A6" w:rsidRDefault="00BA506A" w:rsidP="005C0E2C">
            <w:pPr>
              <w:pStyle w:val="2"/>
              <w:tabs>
                <w:tab w:val="left" w:pos="1134"/>
                <w:tab w:val="center" w:pos="4320"/>
                <w:tab w:val="right" w:pos="8640"/>
              </w:tabs>
              <w:ind w:firstLine="567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D767A6">
              <w:rPr>
                <w:rFonts w:ascii="Times New Roman" w:hAnsi="Times New Roman"/>
                <w:szCs w:val="18"/>
                <w:shd w:val="clear" w:color="auto" w:fill="FFFFFF"/>
                <w:lang w:val="ru-RU"/>
              </w:rPr>
              <w:lastRenderedPageBreak/>
              <w:t>СТ</w:t>
            </w:r>
            <w:proofErr w:type="gramEnd"/>
            <w:r w:rsidRPr="00D767A6">
              <w:rPr>
                <w:rFonts w:ascii="Times New Roman" w:hAnsi="Times New Roman"/>
                <w:szCs w:val="18"/>
                <w:shd w:val="clear" w:color="auto" w:fill="FFFFFF"/>
                <w:lang w:val="ru-RU"/>
              </w:rPr>
              <w:t xml:space="preserve"> РК 3.10-2007 </w:t>
            </w:r>
          </w:p>
        </w:tc>
        <w:tc>
          <w:tcPr>
            <w:tcW w:w="6900" w:type="dxa"/>
          </w:tcPr>
          <w:p w:rsidR="00BA506A" w:rsidRPr="00D767A6" w:rsidRDefault="00BA506A" w:rsidP="005C0E2C">
            <w:pPr>
              <w:pStyle w:val="2"/>
              <w:tabs>
                <w:tab w:val="left" w:pos="1134"/>
                <w:tab w:val="center" w:pos="4320"/>
                <w:tab w:val="right" w:pos="8640"/>
              </w:tabs>
              <w:ind w:firstLine="567"/>
              <w:rPr>
                <w:rFonts w:ascii="Times New Roman" w:hAnsi="Times New Roman"/>
                <w:szCs w:val="22"/>
                <w:lang w:val="ru-RU"/>
              </w:rPr>
            </w:pPr>
            <w:r w:rsidRPr="00D767A6">
              <w:rPr>
                <w:rFonts w:ascii="Times New Roman" w:hAnsi="Times New Roman"/>
                <w:szCs w:val="18"/>
                <w:shd w:val="clear" w:color="auto" w:fill="FFFFFF"/>
                <w:lang w:val="ru-RU"/>
              </w:rPr>
              <w:t xml:space="preserve">Оценка соответствия. Жалобы и апелляции, принципы и требования. </w:t>
            </w:r>
            <w:proofErr w:type="spellStart"/>
            <w:r w:rsidRPr="00D767A6">
              <w:rPr>
                <w:rFonts w:ascii="Times New Roman" w:hAnsi="Times New Roman"/>
                <w:szCs w:val="18"/>
                <w:shd w:val="clear" w:color="auto" w:fill="FFFFFF"/>
              </w:rPr>
              <w:t>Порядок</w:t>
            </w:r>
            <w:proofErr w:type="spellEnd"/>
            <w:r w:rsidRPr="00D767A6">
              <w:rPr>
                <w:rFonts w:ascii="Times New Roman" w:hAnsi="Times New Roman"/>
                <w:szCs w:val="18"/>
                <w:shd w:val="clear" w:color="auto" w:fill="FFFFFF"/>
              </w:rPr>
              <w:t xml:space="preserve"> </w:t>
            </w:r>
            <w:proofErr w:type="spellStart"/>
            <w:r w:rsidRPr="00D767A6">
              <w:rPr>
                <w:rFonts w:ascii="Times New Roman" w:hAnsi="Times New Roman"/>
                <w:szCs w:val="18"/>
                <w:shd w:val="clear" w:color="auto" w:fill="FFFFFF"/>
              </w:rPr>
              <w:t>рассмотрения</w:t>
            </w:r>
            <w:proofErr w:type="spellEnd"/>
            <w:r>
              <w:rPr>
                <w:rFonts w:ascii="Times New Roman" w:hAnsi="Times New Roman"/>
                <w:szCs w:val="18"/>
                <w:shd w:val="clear" w:color="auto" w:fill="FFFFFF"/>
                <w:lang w:val="ru-RU"/>
              </w:rPr>
              <w:t xml:space="preserve">. </w:t>
            </w:r>
          </w:p>
        </w:tc>
      </w:tr>
    </w:tbl>
    <w:p w:rsidR="00BA506A" w:rsidRPr="00921E79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highlight w:val="yellow"/>
          <w:lang w:val="ru-RU"/>
        </w:rPr>
      </w:pPr>
    </w:p>
    <w:p w:rsidR="00BA506A" w:rsidRPr="00DA4724" w:rsidRDefault="00BA506A" w:rsidP="005C0E2C">
      <w:pPr>
        <w:tabs>
          <w:tab w:val="left" w:pos="1134"/>
          <w:tab w:val="left" w:pos="2625"/>
        </w:tabs>
        <w:spacing w:line="240" w:lineRule="auto"/>
        <w:ind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>3.2 Использованы ссылки на следующие процедуры, рабочие инструкции и формы:</w:t>
      </w:r>
    </w:p>
    <w:p w:rsidR="00BA506A" w:rsidRPr="00BA506A" w:rsidRDefault="00BA506A" w:rsidP="005C0E2C">
      <w:pPr>
        <w:pStyle w:val="1"/>
        <w:tabs>
          <w:tab w:val="left" w:pos="1134"/>
        </w:tabs>
        <w:spacing w:line="240" w:lineRule="auto"/>
        <w:ind w:firstLine="567"/>
        <w:jc w:val="center"/>
        <w:rPr>
          <w:lang w:val="ru-RU"/>
        </w:rPr>
      </w:pPr>
      <w:bookmarkStart w:id="1" w:name="_Toc505943529"/>
      <w:r w:rsidRPr="00DA4724">
        <w:t xml:space="preserve">4. </w:t>
      </w:r>
      <w:proofErr w:type="spellStart"/>
      <w:r w:rsidRPr="00DA4724">
        <w:t>Термины</w:t>
      </w:r>
      <w:proofErr w:type="spellEnd"/>
      <w:r w:rsidRPr="00DA4724">
        <w:t xml:space="preserve">, </w:t>
      </w:r>
      <w:proofErr w:type="spellStart"/>
      <w:r w:rsidRPr="00DA4724">
        <w:t>определения</w:t>
      </w:r>
      <w:proofErr w:type="spellEnd"/>
      <w:r w:rsidRPr="00DA4724">
        <w:t xml:space="preserve"> и </w:t>
      </w:r>
      <w:proofErr w:type="spellStart"/>
      <w:r w:rsidRPr="00DA4724">
        <w:t>сокращения</w:t>
      </w:r>
      <w:bookmarkEnd w:id="1"/>
      <w:proofErr w:type="spellEnd"/>
    </w:p>
    <w:p w:rsidR="00BA506A" w:rsidRPr="00DA4724" w:rsidRDefault="00BA506A" w:rsidP="005C0E2C">
      <w:pPr>
        <w:pStyle w:val="a3"/>
        <w:numPr>
          <w:ilvl w:val="1"/>
          <w:numId w:val="2"/>
        </w:numPr>
        <w:tabs>
          <w:tab w:val="left" w:pos="1134"/>
          <w:tab w:val="left" w:pos="2625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В Настоящем Руководстве применяются термины и определения, указанные в международных стандартах </w:t>
      </w:r>
      <w:proofErr w:type="gramStart"/>
      <w:r w:rsidRPr="00DA4724">
        <w:rPr>
          <w:rFonts w:cs="Times New Roman"/>
          <w:szCs w:val="24"/>
          <w:lang w:val="ru-RU"/>
        </w:rPr>
        <w:t>СТ</w:t>
      </w:r>
      <w:proofErr w:type="gramEnd"/>
      <w:r w:rsidRPr="00DA4724">
        <w:rPr>
          <w:rFonts w:cs="Times New Roman"/>
          <w:szCs w:val="24"/>
          <w:lang w:val="ru-RU"/>
        </w:rPr>
        <w:t xml:space="preserve"> РК ИСО 14065:2016, СТ РК ИСО 14066:2016, СТ РК ГОСТ Р ИСО 14064-3:2010.</w:t>
      </w:r>
    </w:p>
    <w:p w:rsidR="00BA506A" w:rsidRPr="00DA4724" w:rsidRDefault="00BA506A" w:rsidP="005C0E2C">
      <w:pPr>
        <w:pStyle w:val="a3"/>
        <w:numPr>
          <w:ilvl w:val="1"/>
          <w:numId w:val="2"/>
        </w:numPr>
        <w:tabs>
          <w:tab w:val="left" w:pos="1134"/>
          <w:tab w:val="left" w:pos="2625"/>
        </w:tabs>
        <w:spacing w:line="240" w:lineRule="auto"/>
        <w:ind w:left="0" w:firstLine="567"/>
        <w:rPr>
          <w:rFonts w:cs="Times New Roman"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>Другие термины, употребляемые в настоящем Руководстве, соответствуют определениям, принятым в нормативной документации Государственной системы стандартизации РК:</w:t>
      </w:r>
    </w:p>
    <w:tbl>
      <w:tblPr>
        <w:tblStyle w:val="3"/>
        <w:tblW w:w="0" w:type="auto"/>
        <w:tblLook w:val="04A0"/>
      </w:tblPr>
      <w:tblGrid>
        <w:gridCol w:w="2660"/>
        <w:gridCol w:w="6805"/>
      </w:tblGrid>
      <w:tr w:rsidR="00BA506A" w:rsidRPr="00DA4724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b/>
                <w:lang w:val="ru-RU"/>
              </w:rPr>
            </w:pPr>
            <w:r w:rsidRPr="00DA4724">
              <w:rPr>
                <w:b/>
                <w:lang w:val="ru-RU"/>
              </w:rPr>
              <w:t xml:space="preserve">Эксперт-аудитор по </w:t>
            </w:r>
            <w:proofErr w:type="spellStart"/>
            <w:r w:rsidRPr="00DA4724">
              <w:rPr>
                <w:b/>
                <w:lang w:val="ru-RU"/>
              </w:rPr>
              <w:t>валидации</w:t>
            </w:r>
            <w:proofErr w:type="spellEnd"/>
            <w:r w:rsidRPr="00DA4724">
              <w:rPr>
                <w:b/>
                <w:lang w:val="ru-RU"/>
              </w:rPr>
              <w:t xml:space="preserve"> и/или верификации  </w:t>
            </w:r>
            <w:r w:rsidRPr="00DA4724">
              <w:rPr>
                <w:lang w:val="ru-RU"/>
              </w:rPr>
              <w:t>(</w:t>
            </w:r>
            <w:proofErr w:type="spellStart"/>
            <w:r w:rsidRPr="00DA4724">
              <w:rPr>
                <w:b/>
              </w:rPr>
              <w:t>validator</w:t>
            </w:r>
            <w:proofErr w:type="spellEnd"/>
            <w:r w:rsidRPr="00DA4724">
              <w:rPr>
                <w:b/>
                <w:lang w:val="ru-RU"/>
              </w:rPr>
              <w:t xml:space="preserve">/ </w:t>
            </w:r>
            <w:r w:rsidRPr="00DA4724">
              <w:rPr>
                <w:b/>
              </w:rPr>
              <w:t>verifier</w:t>
            </w:r>
            <w:r w:rsidRPr="00DA4724">
              <w:rPr>
                <w:b/>
                <w:lang w:val="ru-RU"/>
              </w:rPr>
              <w:t>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lang w:val="ru-RU"/>
              </w:rPr>
              <w:t xml:space="preserve">Компетентное и независимое лицо или лица, несущие ответственность за </w:t>
            </w:r>
            <w:proofErr w:type="spellStart"/>
            <w:r w:rsidRPr="00DA4724">
              <w:rPr>
                <w:lang w:val="ru-RU"/>
              </w:rPr>
              <w:t>валидацию</w:t>
            </w:r>
            <w:proofErr w:type="spellEnd"/>
            <w:r w:rsidRPr="00DA4724">
              <w:rPr>
                <w:lang w:val="ru-RU"/>
              </w:rPr>
              <w:t xml:space="preserve"> и/или верификацию  и составление отчета по ее результатам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proofErr w:type="spellStart"/>
            <w:r w:rsidRPr="00DA4724">
              <w:rPr>
                <w:b/>
                <w:color w:val="000000"/>
              </w:rPr>
              <w:t>Сектор</w:t>
            </w:r>
            <w:proofErr w:type="spellEnd"/>
            <w:r w:rsidRPr="00DA4724">
              <w:rPr>
                <w:color w:val="000000"/>
              </w:rPr>
              <w:t xml:space="preserve"> (sector):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color w:val="000000"/>
                <w:lang w:val="ru-RU"/>
              </w:rPr>
              <w:t>Техническая область, имеющая общие признаки и сходные источники, поглотители и накопителей ПГ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42"/>
                <w:tab w:val="left" w:pos="1134"/>
              </w:tabs>
              <w:spacing w:line="240" w:lineRule="auto"/>
              <w:ind w:firstLine="567"/>
            </w:pPr>
            <w:proofErr w:type="spellStart"/>
            <w:r w:rsidRPr="00DA4724">
              <w:rPr>
                <w:b/>
                <w:color w:val="000000"/>
              </w:rPr>
              <w:t>Компетентность</w:t>
            </w:r>
            <w:proofErr w:type="spellEnd"/>
            <w:r w:rsidRPr="00DA4724">
              <w:rPr>
                <w:color w:val="000000"/>
              </w:rPr>
              <w:t xml:space="preserve"> (competence): 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color w:val="000000"/>
                <w:lang w:val="ru-RU"/>
              </w:rPr>
              <w:t>Способность применения знаний и опыта для достижения предполагаемых результатов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proofErr w:type="spellStart"/>
            <w:r w:rsidRPr="00DA4724">
              <w:rPr>
                <w:b/>
                <w:color w:val="000000"/>
              </w:rPr>
              <w:t>Руководитель</w:t>
            </w:r>
            <w:proofErr w:type="spellEnd"/>
            <w:r w:rsidRPr="00DA4724">
              <w:rPr>
                <w:b/>
                <w:color w:val="000000"/>
              </w:rPr>
              <w:t xml:space="preserve"> </w:t>
            </w:r>
            <w:proofErr w:type="spellStart"/>
            <w:r w:rsidRPr="00DA4724">
              <w:rPr>
                <w:b/>
                <w:color w:val="000000"/>
              </w:rPr>
              <w:t>группы</w:t>
            </w:r>
            <w:proofErr w:type="spellEnd"/>
            <w:r w:rsidRPr="00DA4724">
              <w:rPr>
                <w:color w:val="000000"/>
              </w:rPr>
              <w:t xml:space="preserve"> (team leader):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color w:val="000000"/>
                <w:lang w:val="ru-RU"/>
              </w:rPr>
              <w:t xml:space="preserve">Лицо, осуществляющее управление действиями группы по </w:t>
            </w:r>
            <w:proofErr w:type="spellStart"/>
            <w:r w:rsidRPr="00DA4724">
              <w:rPr>
                <w:color w:val="000000"/>
                <w:lang w:val="ru-RU"/>
              </w:rPr>
              <w:t>валидации</w:t>
            </w:r>
            <w:proofErr w:type="spellEnd"/>
            <w:r w:rsidRPr="00DA4724">
              <w:rPr>
                <w:color w:val="000000"/>
                <w:lang w:val="ru-RU"/>
              </w:rPr>
              <w:t xml:space="preserve"> или верификации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r w:rsidRPr="00DA4724">
              <w:rPr>
                <w:b/>
                <w:color w:val="000000"/>
                <w:lang w:val="kk-KZ"/>
              </w:rPr>
              <w:t>Проверка</w:t>
            </w:r>
            <w:r w:rsidRPr="00DA4724">
              <w:rPr>
                <w:color w:val="000000"/>
              </w:rPr>
              <w:t xml:space="preserve"> (test):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color w:val="000000"/>
                <w:lang w:val="kk-KZ"/>
              </w:rPr>
              <w:t>Т</w:t>
            </w:r>
            <w:proofErr w:type="spellStart"/>
            <w:r w:rsidRPr="00DA4724">
              <w:rPr>
                <w:color w:val="000000"/>
                <w:lang w:val="ru-RU"/>
              </w:rPr>
              <w:t>ехника</w:t>
            </w:r>
            <w:proofErr w:type="spellEnd"/>
            <w:r w:rsidRPr="00DA4724">
              <w:rPr>
                <w:color w:val="000000"/>
                <w:lang w:val="ru-RU"/>
              </w:rPr>
              <w:t xml:space="preserve"> аудита используемая для оценки характеристики элементов в отобранной совокупности данных и информации по ПГ на соответствие критериям по </w:t>
            </w:r>
            <w:proofErr w:type="spellStart"/>
            <w:r w:rsidRPr="00DA4724">
              <w:rPr>
                <w:color w:val="000000"/>
                <w:lang w:val="ru-RU"/>
              </w:rPr>
              <w:t>валидации</w:t>
            </w:r>
            <w:proofErr w:type="spellEnd"/>
            <w:r w:rsidRPr="00DA4724">
              <w:rPr>
                <w:color w:val="000000"/>
                <w:lang w:val="ru-RU"/>
              </w:rPr>
              <w:t xml:space="preserve"> или верификации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proofErr w:type="spellStart"/>
            <w:r w:rsidRPr="00DA4724">
              <w:rPr>
                <w:b/>
                <w:color w:val="000000"/>
              </w:rPr>
              <w:t>Технический</w:t>
            </w:r>
            <w:proofErr w:type="spellEnd"/>
            <w:r w:rsidRPr="00DA4724">
              <w:rPr>
                <w:b/>
                <w:color w:val="000000"/>
              </w:rPr>
              <w:t xml:space="preserve"> </w:t>
            </w:r>
            <w:proofErr w:type="spellStart"/>
            <w:r w:rsidRPr="00DA4724">
              <w:rPr>
                <w:b/>
                <w:color w:val="000000"/>
              </w:rPr>
              <w:t>эксперт</w:t>
            </w:r>
            <w:proofErr w:type="spellEnd"/>
            <w:r w:rsidRPr="00DA4724">
              <w:rPr>
                <w:color w:val="000000"/>
              </w:rPr>
              <w:t xml:space="preserve"> (technical expert):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color w:val="000000"/>
                <w:lang w:val="ru-RU"/>
              </w:rPr>
              <w:t xml:space="preserve">Лицо, обеспечивающее представление специальных знаний или опыта группе по проведению </w:t>
            </w:r>
            <w:proofErr w:type="spellStart"/>
            <w:r w:rsidRPr="00DA4724">
              <w:rPr>
                <w:color w:val="000000"/>
                <w:lang w:val="ru-RU"/>
              </w:rPr>
              <w:t>валидации</w:t>
            </w:r>
            <w:proofErr w:type="spellEnd"/>
            <w:r w:rsidRPr="00DA4724">
              <w:rPr>
                <w:color w:val="000000"/>
                <w:lang w:val="ru-RU"/>
              </w:rPr>
              <w:t xml:space="preserve"> или верификации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line="240" w:lineRule="auto"/>
              <w:ind w:firstLine="567"/>
            </w:pPr>
            <w:proofErr w:type="spellStart"/>
            <w:r w:rsidRPr="00DA4724">
              <w:rPr>
                <w:b/>
              </w:rPr>
              <w:t>Персонал</w:t>
            </w:r>
            <w:proofErr w:type="spellEnd"/>
            <w:r w:rsidRPr="00DA4724">
              <w:rPr>
                <w:b/>
              </w:rPr>
              <w:t xml:space="preserve"> </w:t>
            </w:r>
            <w:r w:rsidRPr="00DA4724">
              <w:t>(personnel):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tabs>
                <w:tab w:val="left" w:pos="1134"/>
              </w:tabs>
              <w:spacing w:line="240" w:lineRule="auto"/>
              <w:ind w:firstLine="567"/>
              <w:rPr>
                <w:lang w:val="ru-RU"/>
              </w:rPr>
            </w:pPr>
            <w:r w:rsidRPr="00DA4724">
              <w:rPr>
                <w:lang w:val="ru-RU"/>
              </w:rPr>
              <w:t xml:space="preserve">Лица, работающие в органе по </w:t>
            </w:r>
            <w:proofErr w:type="spellStart"/>
            <w:r w:rsidRPr="00DA4724">
              <w:rPr>
                <w:lang w:val="ru-RU"/>
              </w:rPr>
              <w:t>валидации</w:t>
            </w:r>
            <w:proofErr w:type="spellEnd"/>
            <w:r w:rsidRPr="00DA4724">
              <w:rPr>
                <w:lang w:val="ru-RU"/>
              </w:rPr>
              <w:t xml:space="preserve"> или верификации или от его имени</w:t>
            </w:r>
          </w:p>
        </w:tc>
      </w:tr>
      <w:tr w:rsidR="00BA506A" w:rsidRPr="005C0E2C" w:rsidTr="00BA506A">
        <w:trPr>
          <w:trHeight w:val="1725"/>
        </w:trPr>
        <w:tc>
          <w:tcPr>
            <w:tcW w:w="2660" w:type="dxa"/>
          </w:tcPr>
          <w:p w:rsidR="00BA506A" w:rsidRPr="00DA4724" w:rsidRDefault="00BA506A" w:rsidP="005C0E2C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lang w:val="ru-RU"/>
              </w:rPr>
            </w:pPr>
            <w:r w:rsidRPr="00DA4724">
              <w:rPr>
                <w:b/>
                <w:color w:val="000000"/>
                <w:lang w:val="ru-RU"/>
              </w:rPr>
              <w:t xml:space="preserve">Группа по </w:t>
            </w:r>
            <w:proofErr w:type="spellStart"/>
            <w:r w:rsidRPr="00DA4724">
              <w:rPr>
                <w:b/>
                <w:color w:val="000000"/>
                <w:lang w:val="ru-RU"/>
              </w:rPr>
              <w:t>валидации</w:t>
            </w:r>
            <w:proofErr w:type="spellEnd"/>
            <w:r w:rsidRPr="00DA4724">
              <w:rPr>
                <w:b/>
                <w:color w:val="000000"/>
                <w:lang w:val="ru-RU"/>
              </w:rPr>
              <w:t xml:space="preserve"> и/или верификации  </w:t>
            </w:r>
            <w:r w:rsidRPr="00DA4724">
              <w:rPr>
                <w:color w:val="000000"/>
                <w:lang w:val="ru-RU"/>
              </w:rPr>
              <w:t>(</w:t>
            </w:r>
            <w:r w:rsidRPr="00DA4724">
              <w:rPr>
                <w:color w:val="000000"/>
              </w:rPr>
              <w:t>validation</w:t>
            </w:r>
            <w:r w:rsidRPr="00DA4724">
              <w:rPr>
                <w:color w:val="000000"/>
                <w:lang w:val="ru-RU"/>
              </w:rPr>
              <w:t>/</w:t>
            </w:r>
            <w:r w:rsidRPr="00DA4724">
              <w:rPr>
                <w:color w:val="000000"/>
              </w:rPr>
              <w:t>verification</w:t>
            </w:r>
            <w:r w:rsidRPr="00DA4724">
              <w:rPr>
                <w:color w:val="000000"/>
                <w:lang w:val="ru-RU"/>
              </w:rPr>
              <w:t xml:space="preserve">  </w:t>
            </w:r>
            <w:r w:rsidRPr="00DA4724">
              <w:rPr>
                <w:color w:val="000000"/>
              </w:rPr>
              <w:t>team</w:t>
            </w:r>
            <w:r w:rsidRPr="00DA4724">
              <w:rPr>
                <w:color w:val="000000"/>
                <w:lang w:val="ru-RU"/>
              </w:rPr>
              <w:t>):</w:t>
            </w:r>
          </w:p>
        </w:tc>
        <w:tc>
          <w:tcPr>
            <w:tcW w:w="6805" w:type="dxa"/>
          </w:tcPr>
          <w:p w:rsidR="00BA506A" w:rsidRPr="00BA506A" w:rsidRDefault="00BA506A" w:rsidP="005C0E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DA4724">
              <w:rPr>
                <w:color w:val="000000"/>
                <w:lang w:val="ru-RU"/>
              </w:rPr>
              <w:t xml:space="preserve">Один или более экспертов – аудиторов по </w:t>
            </w:r>
            <w:proofErr w:type="spellStart"/>
            <w:r w:rsidRPr="00DA4724">
              <w:rPr>
                <w:color w:val="000000"/>
                <w:lang w:val="ru-RU"/>
              </w:rPr>
              <w:t>валидации</w:t>
            </w:r>
            <w:proofErr w:type="spellEnd"/>
            <w:r w:rsidRPr="00DA4724">
              <w:rPr>
                <w:color w:val="000000"/>
                <w:lang w:val="ru-RU"/>
              </w:rPr>
              <w:t xml:space="preserve"> и/или верификации, проводящих </w:t>
            </w:r>
            <w:proofErr w:type="spellStart"/>
            <w:r w:rsidRPr="00DA4724">
              <w:rPr>
                <w:color w:val="000000"/>
                <w:lang w:val="ru-RU"/>
              </w:rPr>
              <w:t>валидацию</w:t>
            </w:r>
            <w:proofErr w:type="spellEnd"/>
            <w:r w:rsidRPr="00DA4724">
              <w:rPr>
                <w:color w:val="000000"/>
                <w:lang w:val="ru-RU"/>
              </w:rPr>
              <w:t xml:space="preserve"> и/или верификацию, которым при необходимости обеспечивается поддержка технических экспертов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pStyle w:val="2"/>
              <w:tabs>
                <w:tab w:val="left" w:pos="1134"/>
              </w:tabs>
              <w:ind w:firstLine="567"/>
              <w:rPr>
                <w:rFonts w:ascii="Times New Roman" w:hAnsi="Times New Roman"/>
                <w:szCs w:val="22"/>
              </w:rPr>
            </w:pPr>
            <w:r w:rsidRPr="00DA4724">
              <w:rPr>
                <w:rFonts w:ascii="Times New Roman" w:hAnsi="Times New Roman"/>
                <w:b/>
                <w:szCs w:val="22"/>
                <w:lang w:val="ru-RU"/>
              </w:rPr>
              <w:t>Апелляция</w:t>
            </w:r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 (</w:t>
            </w:r>
            <w:r w:rsidRPr="00DA4724">
              <w:rPr>
                <w:rFonts w:ascii="Times New Roman" w:hAnsi="Times New Roman"/>
                <w:szCs w:val="22"/>
              </w:rPr>
              <w:t>appeal):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pStyle w:val="2"/>
              <w:tabs>
                <w:tab w:val="left" w:pos="1134"/>
              </w:tabs>
              <w:ind w:firstLine="567"/>
              <w:rPr>
                <w:rFonts w:ascii="Times New Roman" w:hAnsi="Times New Roman"/>
                <w:color w:val="262626"/>
                <w:szCs w:val="22"/>
                <w:lang w:val="ru-RU"/>
              </w:rPr>
            </w:pPr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Запрос клиента или ответственной стороны в орган </w:t>
            </w:r>
            <w:proofErr w:type="spellStart"/>
            <w:r w:rsidRPr="00DA4724">
              <w:rPr>
                <w:rFonts w:ascii="Times New Roman" w:hAnsi="Times New Roman"/>
                <w:szCs w:val="22"/>
                <w:lang w:val="ru-RU"/>
              </w:rPr>
              <w:t>валидации</w:t>
            </w:r>
            <w:proofErr w:type="spellEnd"/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 или верификации о пересмотре решения, принятого по вопросу </w:t>
            </w:r>
            <w:proofErr w:type="spellStart"/>
            <w:r w:rsidRPr="00DA4724">
              <w:rPr>
                <w:rFonts w:ascii="Times New Roman" w:hAnsi="Times New Roman"/>
                <w:szCs w:val="22"/>
                <w:lang w:val="ru-RU"/>
              </w:rPr>
              <w:t>валидации</w:t>
            </w:r>
            <w:proofErr w:type="spellEnd"/>
            <w:r w:rsidRPr="00DA4724">
              <w:rPr>
                <w:rFonts w:ascii="Times New Roman" w:hAnsi="Times New Roman"/>
                <w:szCs w:val="22"/>
                <w:lang w:val="ru-RU"/>
              </w:rPr>
              <w:t xml:space="preserve"> или верификации</w:t>
            </w:r>
          </w:p>
        </w:tc>
      </w:tr>
      <w:tr w:rsidR="00BA506A" w:rsidRPr="005C0E2C" w:rsidTr="00BA506A">
        <w:tc>
          <w:tcPr>
            <w:tcW w:w="2660" w:type="dxa"/>
          </w:tcPr>
          <w:p w:rsidR="00BA506A" w:rsidRPr="00DA4724" w:rsidRDefault="00BA506A" w:rsidP="005C0E2C">
            <w:pPr>
              <w:pStyle w:val="2"/>
              <w:tabs>
                <w:tab w:val="left" w:pos="1134"/>
              </w:tabs>
              <w:ind w:firstLine="567"/>
              <w:rPr>
                <w:rFonts w:ascii="Times New Roman" w:hAnsi="Times New Roman"/>
                <w:color w:val="000000" w:themeColor="text1"/>
                <w:szCs w:val="22"/>
                <w:lang w:val="ru-RU"/>
              </w:rPr>
            </w:pPr>
            <w:r w:rsidRPr="00DA4724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Жалоба</w:t>
            </w:r>
            <w:r w:rsidRPr="00DA472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</w:t>
            </w:r>
            <w:r w:rsidRPr="00DA472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lastRenderedPageBreak/>
              <w:t>(</w:t>
            </w:r>
            <w:proofErr w:type="spellStart"/>
            <w:r w:rsidRPr="00DA472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complaint</w:t>
            </w:r>
            <w:proofErr w:type="spellEnd"/>
            <w:r w:rsidRPr="00DA4724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):</w:t>
            </w:r>
          </w:p>
        </w:tc>
        <w:tc>
          <w:tcPr>
            <w:tcW w:w="6805" w:type="dxa"/>
          </w:tcPr>
          <w:p w:rsidR="00BA506A" w:rsidRPr="00DA4724" w:rsidRDefault="00BA506A" w:rsidP="005C0E2C">
            <w:pPr>
              <w:tabs>
                <w:tab w:val="left" w:pos="1134"/>
              </w:tabs>
              <w:spacing w:line="240" w:lineRule="auto"/>
              <w:ind w:firstLine="567"/>
              <w:rPr>
                <w:szCs w:val="22"/>
                <w:lang w:val="ru-RU"/>
              </w:rPr>
            </w:pPr>
            <w:r w:rsidRPr="00DA4724">
              <w:rPr>
                <w:szCs w:val="22"/>
                <w:lang w:val="ru-RU"/>
              </w:rPr>
              <w:lastRenderedPageBreak/>
              <w:t xml:space="preserve">Выражение недовольства, отличающееся от апелляции, </w:t>
            </w:r>
            <w:r w:rsidRPr="00DA4724">
              <w:rPr>
                <w:szCs w:val="22"/>
                <w:lang w:val="ru-RU"/>
              </w:rPr>
              <w:lastRenderedPageBreak/>
              <w:t xml:space="preserve">направленное лицом, либо организацией в орган по </w:t>
            </w:r>
            <w:proofErr w:type="spellStart"/>
            <w:r w:rsidRPr="00DA4724">
              <w:rPr>
                <w:szCs w:val="22"/>
                <w:lang w:val="ru-RU"/>
              </w:rPr>
              <w:t>валидации</w:t>
            </w:r>
            <w:proofErr w:type="spellEnd"/>
            <w:r w:rsidRPr="00DA4724">
              <w:rPr>
                <w:szCs w:val="22"/>
                <w:lang w:val="ru-RU"/>
              </w:rPr>
              <w:t xml:space="preserve"> или верификации, или в орган по аккредитации, в отношении деятельности этого органа, с ожиданием ответа</w:t>
            </w:r>
          </w:p>
        </w:tc>
      </w:tr>
    </w:tbl>
    <w:p w:rsidR="00BA506A" w:rsidRPr="00921E79" w:rsidRDefault="00BA506A" w:rsidP="005C0E2C">
      <w:pPr>
        <w:tabs>
          <w:tab w:val="left" w:pos="1134"/>
        </w:tabs>
        <w:spacing w:line="240" w:lineRule="auto"/>
        <w:rPr>
          <w:highlight w:val="yellow"/>
          <w:lang w:val="ru-RU"/>
        </w:rPr>
      </w:pPr>
    </w:p>
    <w:p w:rsidR="00BA506A" w:rsidRPr="00DA4724" w:rsidRDefault="00BA506A" w:rsidP="005C0E2C">
      <w:pPr>
        <w:pStyle w:val="1"/>
        <w:tabs>
          <w:tab w:val="left" w:pos="1134"/>
        </w:tabs>
        <w:spacing w:line="240" w:lineRule="auto"/>
        <w:ind w:firstLine="567"/>
        <w:jc w:val="center"/>
        <w:rPr>
          <w:lang w:val="ru-RU"/>
        </w:rPr>
      </w:pPr>
      <w:bookmarkStart w:id="2" w:name="_Toc505943530"/>
      <w:r w:rsidRPr="00DA4724">
        <w:rPr>
          <w:lang w:val="ru-RU"/>
        </w:rPr>
        <w:t>5. Ответственность и полномочия</w:t>
      </w:r>
      <w:bookmarkEnd w:id="2"/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 xml:space="preserve">Директор компании несёт ответственность </w:t>
      </w:r>
      <w:proofErr w:type="gramStart"/>
      <w:r w:rsidRPr="00DA4724">
        <w:rPr>
          <w:bCs/>
          <w:szCs w:val="24"/>
          <w:lang w:val="ru-RU"/>
        </w:rPr>
        <w:t>за</w:t>
      </w:r>
      <w:proofErr w:type="gramEnd"/>
      <w:r w:rsidRPr="00DA4724">
        <w:rPr>
          <w:bCs/>
          <w:szCs w:val="24"/>
          <w:lang w:val="ru-RU"/>
        </w:rPr>
        <w:t>:</w:t>
      </w:r>
    </w:p>
    <w:p w:rsidR="00BA506A" w:rsidRPr="00DA4724" w:rsidRDefault="00BA506A" w:rsidP="005C0E2C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>выделение необходимых ресурсов для обеспечения деятельности в соответствии с данной процедурой;</w:t>
      </w:r>
    </w:p>
    <w:p w:rsidR="00BA506A" w:rsidRPr="00DA4724" w:rsidRDefault="00BA506A" w:rsidP="005C0E2C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>соблюдение требований настоящей процедуры;</w:t>
      </w:r>
    </w:p>
    <w:p w:rsidR="00BA506A" w:rsidRPr="00DA4724" w:rsidRDefault="00BA506A" w:rsidP="005C0E2C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>проведение процесса рассмотрения апелляций и жалоб.</w:t>
      </w:r>
    </w:p>
    <w:p w:rsidR="00BA506A" w:rsidRPr="00DA4724" w:rsidRDefault="00BA506A" w:rsidP="005C0E2C">
      <w:pPr>
        <w:tabs>
          <w:tab w:val="left" w:pos="1134"/>
        </w:tabs>
        <w:spacing w:after="0" w:line="240" w:lineRule="auto"/>
        <w:ind w:firstLine="567"/>
        <w:rPr>
          <w:bCs/>
          <w:szCs w:val="24"/>
          <w:lang w:val="ru-RU"/>
        </w:rPr>
      </w:pPr>
    </w:p>
    <w:p w:rsidR="00BA506A" w:rsidRPr="00DA4724" w:rsidRDefault="00BA506A" w:rsidP="005C0E2C">
      <w:pPr>
        <w:tabs>
          <w:tab w:val="left" w:pos="1134"/>
        </w:tabs>
        <w:spacing w:after="0" w:line="240" w:lineRule="auto"/>
        <w:ind w:firstLine="567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 xml:space="preserve">Руководитель группы экспертов-аудиторов несёт ответственность </w:t>
      </w:r>
      <w:proofErr w:type="gramStart"/>
      <w:r w:rsidRPr="00DA4724">
        <w:rPr>
          <w:bCs/>
          <w:szCs w:val="24"/>
          <w:lang w:val="ru-RU"/>
        </w:rPr>
        <w:t>за</w:t>
      </w:r>
      <w:proofErr w:type="gramEnd"/>
      <w:r w:rsidRPr="00DA4724">
        <w:rPr>
          <w:bCs/>
          <w:szCs w:val="24"/>
          <w:lang w:val="ru-RU"/>
        </w:rPr>
        <w:t>:</w:t>
      </w:r>
    </w:p>
    <w:p w:rsidR="00BA506A" w:rsidRPr="00DA4724" w:rsidRDefault="00BA506A" w:rsidP="005C0E2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426" w:firstLine="141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>соблюдение требований настоящей процедуры;</w:t>
      </w:r>
    </w:p>
    <w:p w:rsidR="00BA506A" w:rsidRPr="00BA506A" w:rsidRDefault="00BA506A" w:rsidP="005C0E2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426" w:firstLine="141"/>
        <w:rPr>
          <w:bCs/>
          <w:szCs w:val="24"/>
          <w:lang w:val="ru-RU"/>
        </w:rPr>
      </w:pPr>
      <w:r w:rsidRPr="00DA4724">
        <w:rPr>
          <w:bCs/>
          <w:szCs w:val="24"/>
          <w:lang w:val="ru-RU"/>
        </w:rPr>
        <w:t>состояние и поддержание в рабочем состоянии перечня соответствующих записей.</w:t>
      </w:r>
    </w:p>
    <w:p w:rsidR="00BA506A" w:rsidRPr="00DA4724" w:rsidRDefault="00BA506A" w:rsidP="005C0E2C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567"/>
        <w:rPr>
          <w:lang w:val="ru-RU"/>
        </w:rPr>
      </w:pPr>
      <w:bookmarkStart w:id="3" w:name="_Toc505943531"/>
      <w:r w:rsidRPr="00DA4724">
        <w:rPr>
          <w:lang w:val="ru-RU"/>
        </w:rPr>
        <w:t>Требования к управлению жалобами и апелляциями</w:t>
      </w:r>
      <w:bookmarkEnd w:id="3"/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b/>
          <w:lang w:val="ru-RU"/>
        </w:rPr>
      </w:pPr>
      <w:bookmarkStart w:id="4" w:name="_Toc505943532"/>
      <w:r w:rsidRPr="00DA4724">
        <w:rPr>
          <w:b/>
          <w:lang w:val="ru-RU"/>
        </w:rPr>
        <w:t>6.1 Общие положения</w:t>
      </w:r>
      <w:bookmarkEnd w:id="4"/>
    </w:p>
    <w:p w:rsidR="00BA506A" w:rsidRPr="00DA4724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DA4724">
        <w:rPr>
          <w:rFonts w:cs="Times New Roman"/>
          <w:szCs w:val="24"/>
          <w:lang w:val="ru-RU"/>
        </w:rPr>
        <w:t xml:space="preserve">6.1.1 </w:t>
      </w:r>
      <w:r w:rsidRPr="00DA4724">
        <w:rPr>
          <w:rFonts w:eastAsia="Times New Roman" w:cs="Times New Roman"/>
          <w:bCs/>
          <w:szCs w:val="24"/>
          <w:lang w:val="ru-RU"/>
        </w:rPr>
        <w:t>Настоящая процедура описывает основные требования к ведению записей, анализу и работе по обратной связи с клиентами, в частности, в случае неудовлетворенности клиентов. Данный процесс дает возможность исправлять ошибки, повышать удовлетворенность клиентов, выявлять недостатки системы и предпринимать действия для предотвращения проблем в будущем.</w:t>
      </w:r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lang w:val="ru-RU"/>
        </w:rPr>
      </w:pPr>
      <w:r w:rsidRPr="00DA4724">
        <w:rPr>
          <w:lang w:val="ru-RU"/>
        </w:rPr>
        <w:t>Жалобы и отзывы, выражающие недовольство проводимыми работами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lang w:val="ru-RU"/>
        </w:rPr>
        <w:t>» могут поступать различными способами, но регистрировать и реагировать необходимо на все. Это могут быть телефонные звонки, отзывы о предоставляемых услугах, факс, почта, электронная почта и т. д., полученные:</w:t>
      </w:r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lang w:val="ru-RU"/>
        </w:rPr>
      </w:pPr>
      <w:r w:rsidRPr="00DA4724">
        <w:rPr>
          <w:lang w:val="ru-RU"/>
        </w:rPr>
        <w:t>Прямым путем: непосредственно от Клиента об услугах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lang w:val="ru-RU"/>
        </w:rPr>
        <w:t>»;</w:t>
      </w:r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lang w:val="ru-RU"/>
        </w:rPr>
      </w:pPr>
      <w:r w:rsidRPr="00DA4724">
        <w:rPr>
          <w:lang w:val="ru-RU"/>
        </w:rPr>
        <w:t>Косвенным путем: от потребителей (пользователей) услуг Клиентов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lang w:val="ru-RU"/>
        </w:rPr>
        <w:t>», от работников Клиентов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lang w:val="ru-RU"/>
        </w:rPr>
        <w:t>», от органа по аккредитации, уполномоченного органа и т.п.;</w:t>
      </w:r>
    </w:p>
    <w:p w:rsidR="00BA506A" w:rsidRPr="00DA4724" w:rsidRDefault="00BA506A" w:rsidP="005C0E2C">
      <w:pPr>
        <w:tabs>
          <w:tab w:val="left" w:pos="1134"/>
        </w:tabs>
        <w:spacing w:line="240" w:lineRule="auto"/>
        <w:ind w:firstLine="567"/>
        <w:rPr>
          <w:lang w:val="ru-RU"/>
        </w:rPr>
      </w:pPr>
      <w:r w:rsidRPr="00DA4724">
        <w:rPr>
          <w:lang w:val="ru-RU"/>
        </w:rPr>
        <w:t xml:space="preserve">Внутренним путем: от штатных сотрудников, </w:t>
      </w:r>
      <w:proofErr w:type="spellStart"/>
      <w:r w:rsidRPr="00DA4724">
        <w:rPr>
          <w:lang w:val="ru-RU"/>
        </w:rPr>
        <w:t>суб-контракторов</w:t>
      </w:r>
      <w:proofErr w:type="spellEnd"/>
      <w:r w:rsidRPr="00DA4724">
        <w:rPr>
          <w:lang w:val="ru-RU"/>
        </w:rPr>
        <w:t xml:space="preserve">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lang w:val="ru-RU"/>
        </w:rPr>
        <w:t>».</w:t>
      </w:r>
    </w:p>
    <w:p w:rsidR="00BA506A" w:rsidRPr="00DA4724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bCs/>
          <w:szCs w:val="24"/>
          <w:lang w:val="ru-RU"/>
        </w:rPr>
      </w:pPr>
    </w:p>
    <w:p w:rsidR="00BA506A" w:rsidRPr="00BA506A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b/>
          <w:lang w:val="ru-RU"/>
        </w:rPr>
      </w:pPr>
      <w:bookmarkStart w:id="5" w:name="_Toc505943533"/>
      <w:r w:rsidRPr="00DA4724">
        <w:rPr>
          <w:rFonts w:eastAsia="Times New Roman"/>
          <w:b/>
          <w:lang w:val="ru-RU"/>
        </w:rPr>
        <w:t xml:space="preserve">6.2 </w:t>
      </w:r>
      <w:r w:rsidRPr="00DA4724">
        <w:rPr>
          <w:b/>
          <w:lang w:val="ru-RU"/>
        </w:rPr>
        <w:t>Управление апелляциями</w:t>
      </w:r>
      <w:bookmarkEnd w:id="5"/>
    </w:p>
    <w:p w:rsidR="00BA506A" w:rsidRPr="00DA4724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Апелляции, поступившие в ТОО «</w:t>
      </w:r>
      <w:r w:rsidRPr="00DA4724">
        <w:rPr>
          <w:lang w:val="en-US"/>
        </w:rPr>
        <w:t>Nomad</w:t>
      </w:r>
      <w:r w:rsidRPr="00AF4CB4">
        <w:rPr>
          <w:lang w:val="ru-RU"/>
        </w:rPr>
        <w:t xml:space="preserve"> </w:t>
      </w:r>
      <w:r w:rsidRPr="00DA4724">
        <w:rPr>
          <w:lang w:val="en-US"/>
        </w:rPr>
        <w:t>Eco</w:t>
      </w:r>
      <w:r w:rsidRPr="00DA4724">
        <w:rPr>
          <w:rFonts w:eastAsia="Times New Roman"/>
          <w:lang w:val="ru-RU"/>
        </w:rPr>
        <w:t xml:space="preserve">», рассматривает Комиссия по жалобам и апелляциям. Комиссия по рассмотрению апелляций создается Приказом Директора компании. Члены комиссии назначаются из числа сотрудников ОВ и компании, при этом, лица, участвующие в процессе обработки апелляции, не являются теми лицами, которые принимали участие в процессе </w:t>
      </w:r>
      <w:proofErr w:type="spellStart"/>
      <w:r w:rsidRPr="00DA4724">
        <w:rPr>
          <w:rFonts w:eastAsia="Times New Roman"/>
          <w:lang w:val="ru-RU"/>
        </w:rPr>
        <w:t>валидации</w:t>
      </w:r>
      <w:proofErr w:type="spellEnd"/>
      <w:r w:rsidRPr="00DA4724">
        <w:rPr>
          <w:rFonts w:eastAsia="Times New Roman"/>
          <w:lang w:val="ru-RU"/>
        </w:rPr>
        <w:t xml:space="preserve"> или верификации и выпуску заявления по утверждению по ПГ, по которому поступила апелляция.</w:t>
      </w:r>
    </w:p>
    <w:p w:rsidR="00BA506A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Апелляции документально оформляются надлежащим образом, включая детали заявителей (контактные данные, ФИО) для последующей связи.</w:t>
      </w:r>
    </w:p>
    <w:p w:rsidR="00BA506A" w:rsidRPr="00DA4724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Апелляции идентифицируются и обрабатываются в соответствии с настоящей процедурой, которая предусматривает следующие этапы.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Регистрация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 xml:space="preserve">Ознакомление заявителя с процедурой рассмотрения апелляций </w:t>
      </w:r>
      <w:r w:rsidRPr="00DA4724">
        <w:rPr>
          <w:rFonts w:eastAsia="Times New Roman"/>
        </w:rPr>
        <w:t>NE</w:t>
      </w:r>
      <w:r w:rsidRPr="00DA4724">
        <w:rPr>
          <w:rFonts w:eastAsia="Times New Roman"/>
          <w:lang w:val="ru-RU"/>
        </w:rPr>
        <w:t xml:space="preserve">-ПР-ПГ-04 и Положением о Комитете по жалобам и апелляциям </w:t>
      </w:r>
      <w:r w:rsidRPr="00DA4724">
        <w:rPr>
          <w:rFonts w:eastAsia="Times New Roman"/>
        </w:rPr>
        <w:t>NE</w:t>
      </w:r>
      <w:r w:rsidRPr="00DA4724">
        <w:rPr>
          <w:rFonts w:eastAsia="Times New Roman"/>
          <w:lang w:val="ru-RU"/>
        </w:rPr>
        <w:t>-ПОЛ-ПГ-03;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Уведомление по согласованию с руководителем ОВ членов Комитета о получении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lastRenderedPageBreak/>
        <w:t>Согласование времени и места заседания Комиссии по вопросу рассмотрения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Издание Приказа о заседании Комиссии по рассмотрению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Уведомление от имени Комиссии Заявителя о получении апелляции, сроках рассмотрения апелляции, составе комиссии по рассмотрению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 xml:space="preserve">Рассмотрение </w:t>
      </w:r>
      <w:proofErr w:type="gramStart"/>
      <w:r w:rsidRPr="00DA4724">
        <w:rPr>
          <w:rFonts w:eastAsia="Times New Roman"/>
          <w:lang w:val="ru-RU"/>
        </w:rPr>
        <w:t>апелляции</w:t>
      </w:r>
      <w:proofErr w:type="gramEnd"/>
      <w:r w:rsidRPr="00DA4724">
        <w:rPr>
          <w:rFonts w:eastAsia="Times New Roman"/>
          <w:lang w:val="ru-RU"/>
        </w:rPr>
        <w:t xml:space="preserve"> по сути Комиссией;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Представители ОВ и Заявителя по желанию могут лично представить свою точку зрения перед Комиссией;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Запрос дополнительных материалов, необходимых для более объективного рассмотрения апелляции, при необходимости;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Определение основной причины возникновения апелляции;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Составление Протокола по результатам рассмотрения;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Доведение до сведения Заявителя и руководства ОВ о результатах;</w:t>
      </w:r>
    </w:p>
    <w:p w:rsidR="00BA506A" w:rsidRPr="00DA4724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DA4724">
        <w:rPr>
          <w:rFonts w:eastAsia="Times New Roman"/>
          <w:lang w:val="ru-RU"/>
        </w:rPr>
        <w:t>Эффективное корректирующее действие или коррекция (при необходимости) по результатам работы Комиссии.</w:t>
      </w:r>
    </w:p>
    <w:p w:rsidR="00BA506A" w:rsidRPr="00AC777F" w:rsidRDefault="00BA506A" w:rsidP="005C0E2C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eastAsia="Times New Roman"/>
          <w:lang w:val="ru-RU"/>
        </w:rPr>
      </w:pPr>
      <w:r w:rsidRPr="00AC777F">
        <w:rPr>
          <w:rFonts w:eastAsia="Times New Roman"/>
          <w:lang w:val="ru-RU"/>
        </w:rPr>
        <w:t xml:space="preserve">Выпуск отчета о проведенном процессе рассмотрения апелляции по форме </w:t>
      </w:r>
      <w:r w:rsidRPr="00AC777F">
        <w:rPr>
          <w:rFonts w:eastAsia="Times New Roman"/>
        </w:rPr>
        <w:t>NE</w:t>
      </w:r>
      <w:r w:rsidRPr="00AC777F">
        <w:rPr>
          <w:rFonts w:eastAsia="Times New Roman"/>
          <w:lang w:val="ru-RU"/>
        </w:rPr>
        <w:t>-Ф-СМ ОВ-05.</w:t>
      </w: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AC777F">
        <w:rPr>
          <w:rFonts w:eastAsia="Times New Roman"/>
          <w:lang w:val="ru-RU"/>
        </w:rPr>
        <w:t>Заявителю направляется ответ о сроках рассмотрения апелляции в течение пяти рабочих дней с момента регистрации апелляции в ТОО «</w:t>
      </w:r>
      <w:r w:rsidRPr="00AC777F">
        <w:rPr>
          <w:rFonts w:eastAsia="Times New Roman"/>
          <w:lang w:val="en-US"/>
        </w:rPr>
        <w:t>Nomad</w:t>
      </w:r>
      <w:r w:rsidRPr="00AF4CB4">
        <w:rPr>
          <w:rFonts w:eastAsia="Times New Roman"/>
          <w:lang w:val="ru-RU"/>
        </w:rPr>
        <w:t xml:space="preserve"> </w:t>
      </w:r>
      <w:r w:rsidRPr="00AC777F">
        <w:rPr>
          <w:rFonts w:eastAsia="Times New Roman"/>
          <w:lang w:val="en-US"/>
        </w:rPr>
        <w:t>Eco</w:t>
      </w:r>
      <w:r w:rsidRPr="00AC777F">
        <w:rPr>
          <w:rFonts w:eastAsia="Times New Roman"/>
          <w:lang w:val="ru-RU"/>
        </w:rPr>
        <w:t>». Предполагаемая дата завершения рассмотрения апелляции не должна превышать тридцать календарных дней с момента получения апелляции.</w:t>
      </w: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b/>
          <w:lang w:val="ru-RU"/>
        </w:rPr>
      </w:pPr>
      <w:r w:rsidRPr="00AC777F">
        <w:rPr>
          <w:rFonts w:eastAsia="Times New Roman"/>
          <w:b/>
          <w:lang w:val="ru-RU"/>
        </w:rPr>
        <w:t xml:space="preserve">5.3 Управление жалобами (претензиями) </w:t>
      </w: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AC777F">
        <w:rPr>
          <w:rFonts w:eastAsia="Times New Roman"/>
          <w:lang w:val="ru-RU"/>
        </w:rPr>
        <w:t>Жалобы должны быть зарегистрированы как входящая почта. Все жалобы должны быть документально оформлены надлежащим образом, что облегчает отслеживание каждой индивидуальной жалобы и/или апелляции. В жалобу включаются детали (контактные данные, ФИО) заявителей для последующей связи.</w:t>
      </w:r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proofErr w:type="gramStart"/>
      <w:r w:rsidRPr="00AC777F">
        <w:rPr>
          <w:rFonts w:eastAsia="Times New Roman"/>
          <w:lang w:val="ru-RU"/>
        </w:rPr>
        <w:t>В том случае, если заявитель направляет жалобу (претензию) в ТОО «</w:t>
      </w:r>
      <w:r w:rsidRPr="00AC777F">
        <w:rPr>
          <w:rFonts w:eastAsia="Times New Roman"/>
          <w:lang w:val="en-US"/>
        </w:rPr>
        <w:t>Nomad</w:t>
      </w:r>
      <w:r w:rsidRPr="00AF4CB4">
        <w:rPr>
          <w:rFonts w:eastAsia="Times New Roman"/>
          <w:lang w:val="ru-RU"/>
        </w:rPr>
        <w:t xml:space="preserve"> </w:t>
      </w:r>
      <w:r w:rsidRPr="00AC777F">
        <w:rPr>
          <w:rFonts w:eastAsia="Times New Roman"/>
          <w:lang w:val="en-US"/>
        </w:rPr>
        <w:t>Eco</w:t>
      </w:r>
      <w:r w:rsidRPr="00AC777F">
        <w:rPr>
          <w:rFonts w:eastAsia="Times New Roman"/>
          <w:lang w:val="ru-RU"/>
        </w:rPr>
        <w:t xml:space="preserve">», издается приказ о создании комиссии по рассмотрению жалобы (претензии) из числа сотрудников компании, не принимавших участие в </w:t>
      </w:r>
      <w:proofErr w:type="spellStart"/>
      <w:r w:rsidRPr="00AC777F">
        <w:rPr>
          <w:rFonts w:eastAsia="Times New Roman"/>
          <w:lang w:val="ru-RU"/>
        </w:rPr>
        <w:t>валидации</w:t>
      </w:r>
      <w:proofErr w:type="spellEnd"/>
      <w:r w:rsidRPr="00AC777F">
        <w:rPr>
          <w:rFonts w:eastAsia="Times New Roman"/>
          <w:lang w:val="ru-RU"/>
        </w:rPr>
        <w:t xml:space="preserve"> и/или верификации проекта, по которому поступила жалоба/апелляция, и владеющими знаниями по проведению </w:t>
      </w:r>
      <w:proofErr w:type="spellStart"/>
      <w:r w:rsidRPr="00AC777F">
        <w:rPr>
          <w:rFonts w:eastAsia="Times New Roman"/>
          <w:lang w:val="ru-RU"/>
        </w:rPr>
        <w:t>валидации</w:t>
      </w:r>
      <w:proofErr w:type="spellEnd"/>
      <w:r w:rsidRPr="00AC777F">
        <w:rPr>
          <w:rFonts w:eastAsia="Times New Roman"/>
          <w:lang w:val="ru-RU"/>
        </w:rPr>
        <w:t>/верификации и законодательными требованиями в области регулирования выбросов ПГ.</w:t>
      </w:r>
      <w:proofErr w:type="gramEnd"/>
    </w:p>
    <w:p w:rsidR="00BA506A" w:rsidRPr="00AC777F" w:rsidRDefault="00BA506A" w:rsidP="005C0E2C">
      <w:pPr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eastAsia="Times New Roman"/>
          <w:lang w:val="ru-RU"/>
        </w:rPr>
      </w:pPr>
      <w:r w:rsidRPr="00AC777F">
        <w:rPr>
          <w:rFonts w:eastAsia="Times New Roman"/>
          <w:lang w:val="ru-RU"/>
        </w:rPr>
        <w:t>В том случае, если заявитель направляет жалобу в ТОО «Национальный центр аккредитации», процесс рассмотрения жалобы будет проведен в соответствии с внутренними процедурами ТОО «Национальный центр аккредитации». Процесс рассмотрения жалобы включает следующие этапы: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>Регистрация жалобы;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 xml:space="preserve">Предоставление внутренней процедуры </w:t>
      </w:r>
      <w:r w:rsidRPr="00AC777F">
        <w:rPr>
          <w:rFonts w:eastAsia="Times New Roman" w:cs="Times New Roman"/>
          <w:bCs/>
          <w:szCs w:val="24"/>
        </w:rPr>
        <w:t>NE</w:t>
      </w:r>
      <w:r w:rsidRPr="00AC777F">
        <w:rPr>
          <w:rFonts w:eastAsia="Times New Roman" w:cs="Times New Roman"/>
          <w:bCs/>
          <w:szCs w:val="24"/>
          <w:lang w:val="ru-RU"/>
        </w:rPr>
        <w:t>-ПР-ПГ-04 заявителю для ознакомления с процессом рассмотрения жалобы;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 xml:space="preserve">Издание Приказа о создании комиссии по рассмотрению жалобы из числа сотрудников или независимых лиц, не принимавших участие в </w:t>
      </w:r>
      <w:proofErr w:type="spellStart"/>
      <w:r w:rsidRPr="00AC777F">
        <w:rPr>
          <w:rFonts w:eastAsia="Times New Roman" w:cs="Times New Roman"/>
          <w:bCs/>
          <w:szCs w:val="24"/>
          <w:lang w:val="ru-RU"/>
        </w:rPr>
        <w:t>валидации</w:t>
      </w:r>
      <w:proofErr w:type="spellEnd"/>
      <w:r w:rsidRPr="00AC777F">
        <w:rPr>
          <w:rFonts w:eastAsia="Times New Roman" w:cs="Times New Roman"/>
          <w:bCs/>
          <w:szCs w:val="24"/>
          <w:lang w:val="ru-RU"/>
        </w:rPr>
        <w:t>/верификации по заявленной жалобе;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>Уведомление Заявителя о получении жалобы, сроках ее рассмотрения, составе комиссии по рассмотрению жалобы;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 xml:space="preserve">Проведения расследования, </w:t>
      </w:r>
      <w:proofErr w:type="gramStart"/>
      <w:r w:rsidRPr="00AC777F">
        <w:rPr>
          <w:rFonts w:eastAsia="Times New Roman" w:cs="Times New Roman"/>
          <w:bCs/>
          <w:szCs w:val="24"/>
          <w:lang w:val="ru-RU"/>
        </w:rPr>
        <w:t>соответствующее</w:t>
      </w:r>
      <w:proofErr w:type="gramEnd"/>
      <w:r w:rsidRPr="00AC777F">
        <w:rPr>
          <w:rFonts w:eastAsia="Times New Roman" w:cs="Times New Roman"/>
          <w:bCs/>
          <w:szCs w:val="24"/>
          <w:lang w:val="ru-RU"/>
        </w:rPr>
        <w:t xml:space="preserve"> риску, размеру и характеру жалобы;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>Определение основной причины возникновения жалобы;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>Эффективное корректирующее действие или коррекция;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>Оценку удовлетворенности клиента;</w:t>
      </w:r>
    </w:p>
    <w:p w:rsidR="00BA506A" w:rsidRPr="00AC777F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lastRenderedPageBreak/>
        <w:t>Возможное изменение системы менеджмента, включая обновление процедур, для предотвращения подобных проблем в будущем;</w:t>
      </w:r>
    </w:p>
    <w:p w:rsidR="00BA506A" w:rsidRPr="00BA506A" w:rsidRDefault="00BA506A" w:rsidP="005C0E2C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eastAsia="Times New Roman" w:cs="Times New Roman"/>
          <w:bCs/>
          <w:szCs w:val="24"/>
          <w:lang w:val="ru-RU"/>
        </w:rPr>
      </w:pPr>
      <w:r w:rsidRPr="00AC777F">
        <w:rPr>
          <w:rFonts w:eastAsia="Times New Roman" w:cs="Times New Roman"/>
          <w:bCs/>
          <w:szCs w:val="24"/>
          <w:lang w:val="ru-RU"/>
        </w:rPr>
        <w:t xml:space="preserve">Выпуск отчета о проведенном процессе рассмотрения жалобы по форме </w:t>
      </w:r>
      <w:r w:rsidRPr="00AC777F">
        <w:rPr>
          <w:rFonts w:eastAsia="Times New Roman" w:cs="Times New Roman"/>
          <w:bCs/>
          <w:szCs w:val="24"/>
        </w:rPr>
        <w:t>NE</w:t>
      </w:r>
      <w:r w:rsidRPr="00AC777F">
        <w:rPr>
          <w:rFonts w:eastAsia="Times New Roman" w:cs="Times New Roman"/>
          <w:bCs/>
          <w:szCs w:val="24"/>
          <w:lang w:val="ru-RU"/>
        </w:rPr>
        <w:t>-Ф-СМ ОВ-05.</w:t>
      </w:r>
    </w:p>
    <w:p w:rsidR="00BA506A" w:rsidRPr="003B35DD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3B35DD">
        <w:rPr>
          <w:rFonts w:eastAsia="Times New Roman" w:cs="Times New Roman"/>
          <w:bCs/>
          <w:szCs w:val="24"/>
          <w:lang w:val="ru-RU"/>
        </w:rPr>
        <w:t>Место, дата и время должны быть согласованы. Заявитель жалобы должен быть проинформирован и иметь возможность присутствовать и официально представить свое дело. Комиссия по рассмотрению жалобы (претензии) имеет право заслушивать свидетелей (при необходимости) и консультироваться с экспертами с тем, чтобы они могли прийти к окончательному решению.</w:t>
      </w:r>
    </w:p>
    <w:p w:rsidR="00BA506A" w:rsidRPr="003B35DD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3B35DD">
        <w:rPr>
          <w:rFonts w:eastAsia="Times New Roman" w:cs="Times New Roman"/>
          <w:bCs/>
          <w:szCs w:val="24"/>
          <w:lang w:val="ru-RU"/>
        </w:rPr>
        <w:t>Решение. Комиссия по рассмотрению жалобы (претензии) должна принять решение по жалобе (претензии) и сообщить заявителю и соответствующим заинтересованным сторонам письменное заключение в течение тридцати дней.</w:t>
      </w:r>
    </w:p>
    <w:p w:rsidR="00BA506A" w:rsidRPr="003B35DD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3B35DD">
        <w:rPr>
          <w:rFonts w:eastAsia="Times New Roman" w:cs="Times New Roman"/>
          <w:bCs/>
          <w:szCs w:val="24"/>
          <w:lang w:val="ru-RU"/>
        </w:rPr>
        <w:t xml:space="preserve">На всех этапах проведения процесса рассмотрения жалобы все участники (комиссия по рассмотрению жалобы (претензии), высшее руководство) несут ответственность за принятые решения. 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BD4793">
        <w:rPr>
          <w:rFonts w:eastAsia="Times New Roman" w:cs="Times New Roman"/>
          <w:bCs/>
          <w:szCs w:val="24"/>
          <w:lang w:val="ru-RU"/>
        </w:rPr>
        <w:t xml:space="preserve">Все участники процесса рассмотрения жалобы (претензии) должны соблюдать условия конфиденциальности, подписав Соглашение о конфиденциальности по форме </w:t>
      </w:r>
      <w:r w:rsidRPr="00BD4793">
        <w:rPr>
          <w:rFonts w:eastAsia="Times New Roman" w:cs="Times New Roman"/>
          <w:bCs/>
          <w:szCs w:val="24"/>
          <w:lang w:val="en-US"/>
        </w:rPr>
        <w:t>NE</w:t>
      </w:r>
      <w:r w:rsidRPr="00BD4793">
        <w:rPr>
          <w:rFonts w:eastAsia="Times New Roman" w:cs="Times New Roman"/>
          <w:bCs/>
          <w:szCs w:val="24"/>
          <w:lang w:val="ru-RU"/>
        </w:rPr>
        <w:t>-Ф-ПГ-05.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BD4793">
        <w:rPr>
          <w:rFonts w:eastAsia="Times New Roman" w:cs="Times New Roman"/>
          <w:bCs/>
          <w:szCs w:val="24"/>
          <w:lang w:val="ru-RU"/>
        </w:rPr>
        <w:t xml:space="preserve">По результатам решения комиссии по рассмотрению жалобы (претензии) ОВ проводит корректирующие действия в соответствии с требованиями </w:t>
      </w:r>
      <w:r w:rsidRPr="00BD4793">
        <w:rPr>
          <w:rFonts w:eastAsia="Times New Roman" w:cs="Times New Roman"/>
          <w:bCs/>
          <w:szCs w:val="24"/>
        </w:rPr>
        <w:t>NE</w:t>
      </w:r>
      <w:r w:rsidRPr="00BD4793">
        <w:rPr>
          <w:rFonts w:eastAsia="Times New Roman" w:cs="Times New Roman"/>
          <w:bCs/>
          <w:szCs w:val="24"/>
          <w:lang w:val="ru-RU"/>
        </w:rPr>
        <w:t>-ПР-ПГ-04 и уведомляет об этом заявителя и членов комиссии. Срок рассмотрения жалобы не должен превышать тридцать календарных дней с момента регистрации в ТОО «</w:t>
      </w:r>
      <w:r w:rsidRPr="00BD4793">
        <w:rPr>
          <w:rFonts w:eastAsia="Times New Roman" w:cs="Times New Roman"/>
          <w:bCs/>
          <w:szCs w:val="24"/>
          <w:lang w:val="en-US"/>
        </w:rPr>
        <w:t>Nomad</w:t>
      </w:r>
      <w:r w:rsidRPr="00AF4CB4">
        <w:rPr>
          <w:rFonts w:eastAsia="Times New Roman" w:cs="Times New Roman"/>
          <w:bCs/>
          <w:szCs w:val="24"/>
          <w:lang w:val="ru-RU"/>
        </w:rPr>
        <w:t xml:space="preserve"> </w:t>
      </w:r>
      <w:r w:rsidRPr="00BD4793">
        <w:rPr>
          <w:rFonts w:eastAsia="Times New Roman" w:cs="Times New Roman"/>
          <w:bCs/>
          <w:szCs w:val="24"/>
          <w:lang w:val="en-US"/>
        </w:rPr>
        <w:t>Eco</w:t>
      </w:r>
      <w:r w:rsidRPr="00BD4793">
        <w:rPr>
          <w:rFonts w:eastAsia="Times New Roman" w:cs="Times New Roman"/>
          <w:bCs/>
          <w:szCs w:val="24"/>
          <w:lang w:val="ru-RU"/>
        </w:rPr>
        <w:t>».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eastAsia="Times New Roman" w:cs="Times New Roman"/>
          <w:b/>
          <w:bCs/>
          <w:szCs w:val="24"/>
          <w:lang w:val="ru-RU"/>
        </w:rPr>
      </w:pPr>
      <w:r w:rsidRPr="00BD4793">
        <w:rPr>
          <w:rFonts w:eastAsia="Times New Roman" w:cs="Times New Roman"/>
          <w:b/>
          <w:bCs/>
          <w:szCs w:val="24"/>
          <w:lang w:val="ru-RU"/>
        </w:rPr>
        <w:t>5.4 Анализ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BD4793">
        <w:rPr>
          <w:rFonts w:eastAsia="Times New Roman" w:cs="Times New Roman"/>
          <w:bCs/>
          <w:szCs w:val="24"/>
          <w:lang w:val="ru-RU"/>
        </w:rPr>
        <w:t>Высшее Руководство ТОО «</w:t>
      </w:r>
      <w:r w:rsidRPr="00BD4793">
        <w:rPr>
          <w:rFonts w:eastAsia="Times New Roman" w:cs="Times New Roman"/>
          <w:bCs/>
          <w:szCs w:val="24"/>
          <w:lang w:val="en-US"/>
        </w:rPr>
        <w:t>Nomad</w:t>
      </w:r>
      <w:r w:rsidRPr="00AF4CB4">
        <w:rPr>
          <w:rFonts w:eastAsia="Times New Roman" w:cs="Times New Roman"/>
          <w:bCs/>
          <w:szCs w:val="24"/>
          <w:lang w:val="ru-RU"/>
        </w:rPr>
        <w:t xml:space="preserve"> </w:t>
      </w:r>
      <w:r w:rsidRPr="00BD4793">
        <w:rPr>
          <w:rFonts w:eastAsia="Times New Roman" w:cs="Times New Roman"/>
          <w:bCs/>
          <w:szCs w:val="24"/>
          <w:lang w:val="en-US"/>
        </w:rPr>
        <w:t>Eco</w:t>
      </w:r>
      <w:r w:rsidRPr="00BD4793">
        <w:rPr>
          <w:rFonts w:eastAsia="Times New Roman" w:cs="Times New Roman"/>
          <w:bCs/>
          <w:szCs w:val="24"/>
          <w:lang w:val="ru-RU"/>
        </w:rPr>
        <w:t xml:space="preserve">» проводит анализ зарегистрированных жалоб и апелляций на совещании по анализу СМК со стороны высшего руководства с целью оценки проведенных корректирующих действий и определения ответственности в будущем соответствующего персонала по проведению </w:t>
      </w:r>
      <w:proofErr w:type="spellStart"/>
      <w:r w:rsidRPr="00BD4793">
        <w:rPr>
          <w:rFonts w:eastAsia="Times New Roman" w:cs="Times New Roman"/>
          <w:bCs/>
          <w:szCs w:val="24"/>
          <w:lang w:val="ru-RU"/>
        </w:rPr>
        <w:t>валидации</w:t>
      </w:r>
      <w:proofErr w:type="spellEnd"/>
      <w:r w:rsidRPr="00BD4793">
        <w:rPr>
          <w:rFonts w:eastAsia="Times New Roman" w:cs="Times New Roman"/>
          <w:bCs/>
          <w:szCs w:val="24"/>
          <w:lang w:val="ru-RU"/>
        </w:rPr>
        <w:t>/верификации.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jc w:val="center"/>
        <w:rPr>
          <w:rFonts w:eastAsia="Times New Roman" w:cs="Times New Roman"/>
          <w:b/>
          <w:bCs/>
          <w:szCs w:val="24"/>
          <w:lang w:val="ru-RU"/>
        </w:rPr>
      </w:pPr>
      <w:r w:rsidRPr="00BD4793">
        <w:rPr>
          <w:rFonts w:eastAsia="Times New Roman" w:cs="Times New Roman"/>
          <w:b/>
          <w:bCs/>
          <w:szCs w:val="24"/>
          <w:lang w:val="ru-RU"/>
        </w:rPr>
        <w:t>5.5 Записи</w:t>
      </w:r>
    </w:p>
    <w:p w:rsidR="00BA506A" w:rsidRPr="00BD4793" w:rsidRDefault="00BA506A" w:rsidP="005C0E2C">
      <w:pPr>
        <w:tabs>
          <w:tab w:val="left" w:pos="1134"/>
        </w:tabs>
        <w:spacing w:line="240" w:lineRule="auto"/>
        <w:ind w:firstLine="567"/>
        <w:rPr>
          <w:rFonts w:eastAsia="Times New Roman" w:cs="Times New Roman"/>
          <w:bCs/>
          <w:szCs w:val="24"/>
          <w:lang w:val="ru-RU"/>
        </w:rPr>
      </w:pPr>
      <w:r w:rsidRPr="00BD4793">
        <w:rPr>
          <w:rFonts w:eastAsia="Times New Roman" w:cs="Times New Roman"/>
          <w:bCs/>
          <w:szCs w:val="24"/>
          <w:lang w:val="ru-RU"/>
        </w:rPr>
        <w:t>Все записи, касательно жалоб, споров и апелляций должны храниться не менее 5 лет в ТОО «</w:t>
      </w:r>
      <w:r w:rsidRPr="00BD4793">
        <w:rPr>
          <w:rFonts w:eastAsia="Times New Roman" w:cs="Times New Roman"/>
          <w:bCs/>
          <w:szCs w:val="24"/>
          <w:lang w:val="en-US"/>
        </w:rPr>
        <w:t>Nomad</w:t>
      </w:r>
      <w:r w:rsidRPr="00AF4CB4">
        <w:rPr>
          <w:rFonts w:eastAsia="Times New Roman" w:cs="Times New Roman"/>
          <w:bCs/>
          <w:szCs w:val="24"/>
          <w:lang w:val="ru-RU"/>
        </w:rPr>
        <w:t xml:space="preserve"> </w:t>
      </w:r>
      <w:r w:rsidRPr="00BD4793">
        <w:rPr>
          <w:rFonts w:eastAsia="Times New Roman" w:cs="Times New Roman"/>
          <w:bCs/>
          <w:szCs w:val="24"/>
          <w:lang w:val="en-US"/>
        </w:rPr>
        <w:t>Eco</w:t>
      </w:r>
      <w:r w:rsidRPr="00BD4793">
        <w:rPr>
          <w:rFonts w:eastAsia="Times New Roman" w:cs="Times New Roman"/>
          <w:bCs/>
          <w:szCs w:val="24"/>
          <w:lang w:val="ru-RU"/>
        </w:rPr>
        <w:t>».</w:t>
      </w:r>
    </w:p>
    <w:p w:rsidR="00251D24" w:rsidRPr="00BA506A" w:rsidRDefault="00251D24" w:rsidP="005C0E2C">
      <w:pPr>
        <w:tabs>
          <w:tab w:val="left" w:pos="1134"/>
        </w:tabs>
        <w:spacing w:line="240" w:lineRule="auto"/>
        <w:ind w:firstLine="567"/>
        <w:rPr>
          <w:lang w:val="ru-RU"/>
        </w:rPr>
      </w:pPr>
    </w:p>
    <w:sectPr w:rsidR="00251D24" w:rsidRPr="00BA506A" w:rsidSect="0025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A1"/>
    <w:multiLevelType w:val="multilevel"/>
    <w:tmpl w:val="4282C5D6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28CB411B"/>
    <w:multiLevelType w:val="hybridMultilevel"/>
    <w:tmpl w:val="D3ECA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756"/>
    <w:multiLevelType w:val="multilevel"/>
    <w:tmpl w:val="27AA02B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49D041F"/>
    <w:multiLevelType w:val="hybridMultilevel"/>
    <w:tmpl w:val="ACC45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FDD"/>
    <w:multiLevelType w:val="hybridMultilevel"/>
    <w:tmpl w:val="39F84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18AF"/>
    <w:multiLevelType w:val="multilevel"/>
    <w:tmpl w:val="B2FE3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6A"/>
    <w:rsid w:val="00251D24"/>
    <w:rsid w:val="005C0E2C"/>
    <w:rsid w:val="00BA506A"/>
    <w:rsid w:val="00D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A"/>
    <w:pPr>
      <w:spacing w:after="40" w:line="259" w:lineRule="auto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A506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06A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a3">
    <w:name w:val="List Paragraph"/>
    <w:basedOn w:val="a"/>
    <w:link w:val="a4"/>
    <w:uiPriority w:val="72"/>
    <w:qFormat/>
    <w:rsid w:val="00BA506A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BA506A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A506A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72"/>
    <w:rsid w:val="00BA506A"/>
    <w:rPr>
      <w:rFonts w:ascii="Times New Roman" w:hAnsi="Times New Roman"/>
      <w:sz w:val="24"/>
      <w:lang w:val="en-GB"/>
    </w:rPr>
  </w:style>
  <w:style w:type="paragraph" w:styleId="2">
    <w:name w:val="Body Text 2"/>
    <w:basedOn w:val="a"/>
    <w:link w:val="20"/>
    <w:rsid w:val="00BA506A"/>
    <w:pPr>
      <w:widowControl w:val="0"/>
      <w:spacing w:before="240" w:after="120" w:line="240" w:lineRule="auto"/>
    </w:pPr>
    <w:rPr>
      <w:rFonts w:ascii="Times" w:eastAsia="Times New Roman" w:hAnsi="Times" w:cs="Times New Roman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A506A"/>
    <w:rPr>
      <w:rFonts w:ascii="Times" w:eastAsia="Times New Roman" w:hAnsi="Times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A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2018-11-12T05:33:00Z</dcterms:created>
  <dcterms:modified xsi:type="dcterms:W3CDTF">2018-11-12T05:40:00Z</dcterms:modified>
</cp:coreProperties>
</file>